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D" w:rsidRDefault="0007259D" w:rsidP="000467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В.А. Солодова </w:t>
      </w:r>
    </w:p>
    <w:p w:rsidR="0007259D" w:rsidRDefault="0007259D" w:rsidP="000467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(г. Иркутск)</w:t>
      </w:r>
    </w:p>
    <w:p w:rsidR="0080378F" w:rsidRPr="00D7661D" w:rsidRDefault="0091045E" w:rsidP="00D766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D7661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ривлекательности российского вуза для иностранного потребителя</w:t>
      </w:r>
      <w:r w:rsidR="00A36206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bookmarkEnd w:id="0"/>
    <w:p w:rsidR="00201203" w:rsidRDefault="00FC4FB8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61D">
        <w:rPr>
          <w:rFonts w:ascii="Times New Roman" w:hAnsi="Times New Roman" w:cs="Times New Roman"/>
          <w:sz w:val="24"/>
          <w:szCs w:val="24"/>
        </w:rPr>
        <w:t>На сегодняшний день привлечение иностранных студентов является одн</w:t>
      </w:r>
      <w:r w:rsidR="009D0A99">
        <w:rPr>
          <w:rFonts w:ascii="Times New Roman" w:hAnsi="Times New Roman" w:cs="Times New Roman"/>
          <w:sz w:val="24"/>
          <w:szCs w:val="24"/>
        </w:rPr>
        <w:t>им</w:t>
      </w:r>
      <w:r w:rsidRPr="00D7661D">
        <w:rPr>
          <w:rFonts w:ascii="Times New Roman" w:hAnsi="Times New Roman" w:cs="Times New Roman"/>
          <w:sz w:val="24"/>
          <w:szCs w:val="24"/>
        </w:rPr>
        <w:t xml:space="preserve"> из </w:t>
      </w:r>
      <w:r w:rsidR="009D0A99">
        <w:rPr>
          <w:rFonts w:ascii="Times New Roman" w:hAnsi="Times New Roman" w:cs="Times New Roman"/>
          <w:sz w:val="24"/>
          <w:szCs w:val="24"/>
        </w:rPr>
        <w:t xml:space="preserve">наиболее перспективных направлений развития </w:t>
      </w:r>
      <w:r w:rsidRPr="00D7661D">
        <w:rPr>
          <w:rFonts w:ascii="Times New Roman" w:hAnsi="Times New Roman" w:cs="Times New Roman"/>
          <w:sz w:val="24"/>
          <w:szCs w:val="24"/>
        </w:rPr>
        <w:t xml:space="preserve">большинства российских вузов. Увеличение количества иностранных студентов </w:t>
      </w:r>
      <w:r w:rsidR="009D0A9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B6046">
        <w:rPr>
          <w:rFonts w:ascii="Times New Roman" w:hAnsi="Times New Roman" w:cs="Times New Roman"/>
          <w:sz w:val="24"/>
          <w:szCs w:val="24"/>
        </w:rPr>
        <w:t xml:space="preserve">не только залогом культурного обмена, но и </w:t>
      </w:r>
      <w:r w:rsidR="009D0A99">
        <w:rPr>
          <w:rFonts w:ascii="Times New Roman" w:hAnsi="Times New Roman" w:cs="Times New Roman"/>
          <w:sz w:val="24"/>
          <w:szCs w:val="24"/>
        </w:rPr>
        <w:t xml:space="preserve">частью политики повышения конкурентоспособности вуза. Видение будущего всегда основано на настоящем, что обусловливает необходимость анализа сегмента иностранных студентов (зарубежного потребителя) на рынке российских образовательных услуг. </w:t>
      </w:r>
      <w:r w:rsidR="0000530A">
        <w:rPr>
          <w:rFonts w:ascii="Times New Roman" w:hAnsi="Times New Roman" w:cs="Times New Roman"/>
          <w:sz w:val="24"/>
          <w:szCs w:val="24"/>
        </w:rPr>
        <w:t xml:space="preserve">Безусловно, наиболее действенным является анализ ситуации в рамках определенного региона или даже вуза, однако </w:t>
      </w:r>
      <w:r w:rsidR="00F27ABD">
        <w:rPr>
          <w:rFonts w:ascii="Times New Roman" w:hAnsi="Times New Roman" w:cs="Times New Roman"/>
          <w:sz w:val="24"/>
          <w:szCs w:val="24"/>
        </w:rPr>
        <w:t xml:space="preserve">не менее перспективным представляется рассмотрение таковой на </w:t>
      </w:r>
      <w:r w:rsidR="0000530A">
        <w:rPr>
          <w:rFonts w:ascii="Times New Roman" w:hAnsi="Times New Roman" w:cs="Times New Roman"/>
          <w:sz w:val="24"/>
          <w:szCs w:val="24"/>
        </w:rPr>
        <w:t>общегосударственном</w:t>
      </w:r>
      <w:r w:rsidR="005218D8">
        <w:rPr>
          <w:rFonts w:ascii="Times New Roman" w:hAnsi="Times New Roman" w:cs="Times New Roman"/>
          <w:sz w:val="24"/>
          <w:szCs w:val="24"/>
        </w:rPr>
        <w:t xml:space="preserve"> ур</w:t>
      </w:r>
      <w:r w:rsidR="0000530A">
        <w:rPr>
          <w:rFonts w:ascii="Times New Roman" w:hAnsi="Times New Roman" w:cs="Times New Roman"/>
          <w:sz w:val="24"/>
          <w:szCs w:val="24"/>
        </w:rPr>
        <w:t>овне.</w:t>
      </w:r>
    </w:p>
    <w:p w:rsidR="005218D8" w:rsidRDefault="00B634F1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качестве одного из самых свежих источников информации, мы прибегли к</w:t>
      </w:r>
      <w:r w:rsidR="00C12B21">
        <w:rPr>
          <w:rFonts w:ascii="Times New Roman" w:hAnsi="Times New Roman" w:cs="Times New Roman"/>
          <w:sz w:val="24"/>
          <w:szCs w:val="24"/>
        </w:rPr>
        <w:t xml:space="preserve"> статистическим </w:t>
      </w:r>
      <w:r w:rsidR="00E07B3F">
        <w:rPr>
          <w:rFonts w:ascii="Times New Roman" w:hAnsi="Times New Roman" w:cs="Times New Roman"/>
          <w:sz w:val="24"/>
          <w:szCs w:val="24"/>
        </w:rPr>
        <w:t xml:space="preserve">и исследовательским </w:t>
      </w:r>
      <w:r w:rsidR="00C12B21">
        <w:rPr>
          <w:rFonts w:ascii="Times New Roman" w:hAnsi="Times New Roman" w:cs="Times New Roman"/>
          <w:sz w:val="24"/>
          <w:szCs w:val="24"/>
        </w:rPr>
        <w:t xml:space="preserve">данным, вошедшим в сборник </w:t>
      </w:r>
      <w:r w:rsidR="00E466A8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C12B21">
        <w:rPr>
          <w:rFonts w:ascii="Times New Roman" w:hAnsi="Times New Roman" w:cs="Times New Roman"/>
          <w:sz w:val="24"/>
          <w:szCs w:val="24"/>
        </w:rPr>
        <w:t>«Иностранные студенты в российских вузах»</w:t>
      </w:r>
      <w:r w:rsidR="00C43B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C12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D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B0615">
        <w:rPr>
          <w:rFonts w:ascii="Times New Roman" w:hAnsi="Times New Roman" w:cs="Times New Roman"/>
          <w:sz w:val="24"/>
          <w:szCs w:val="24"/>
        </w:rPr>
        <w:t xml:space="preserve">представленным в книге </w:t>
      </w:r>
      <w:r w:rsidR="003142D2">
        <w:rPr>
          <w:rFonts w:ascii="Times New Roman" w:hAnsi="Times New Roman" w:cs="Times New Roman"/>
          <w:sz w:val="24"/>
          <w:szCs w:val="24"/>
        </w:rPr>
        <w:t xml:space="preserve">статистическим данным, </w:t>
      </w:r>
      <w:r w:rsidR="008B0615">
        <w:rPr>
          <w:rFonts w:ascii="Times New Roman" w:hAnsi="Times New Roman" w:cs="Times New Roman"/>
          <w:sz w:val="24"/>
          <w:szCs w:val="24"/>
        </w:rPr>
        <w:t>общая численность иностранных студентов, стажеров и аспирантов</w:t>
      </w:r>
      <w:r w:rsidR="00A6361F">
        <w:rPr>
          <w:rFonts w:ascii="Times New Roman" w:hAnsi="Times New Roman" w:cs="Times New Roman"/>
          <w:sz w:val="24"/>
          <w:szCs w:val="24"/>
        </w:rPr>
        <w:t xml:space="preserve"> в</w:t>
      </w:r>
      <w:r w:rsidR="008B0615">
        <w:rPr>
          <w:rFonts w:ascii="Times New Roman" w:hAnsi="Times New Roman" w:cs="Times New Roman"/>
          <w:sz w:val="24"/>
          <w:szCs w:val="24"/>
        </w:rPr>
        <w:t xml:space="preserve"> </w:t>
      </w:r>
      <w:r w:rsidR="00A6361F">
        <w:rPr>
          <w:rFonts w:ascii="Times New Roman" w:hAnsi="Times New Roman" w:cs="Times New Roman"/>
          <w:sz w:val="24"/>
          <w:szCs w:val="24"/>
        </w:rPr>
        <w:t xml:space="preserve">СССР в 1990 году </w:t>
      </w:r>
      <w:r w:rsidR="008B0615">
        <w:rPr>
          <w:rFonts w:ascii="Times New Roman" w:hAnsi="Times New Roman" w:cs="Times New Roman"/>
          <w:sz w:val="24"/>
          <w:szCs w:val="24"/>
        </w:rPr>
        <w:t>составляла</w:t>
      </w:r>
      <w:r w:rsidR="008B0615" w:rsidRPr="008B0615">
        <w:rPr>
          <w:rFonts w:ascii="Times New Roman" w:hAnsi="Times New Roman" w:cs="Times New Roman"/>
          <w:sz w:val="24"/>
          <w:szCs w:val="24"/>
        </w:rPr>
        <w:t xml:space="preserve"> более 10% общемировой численности иностранного</w:t>
      </w:r>
      <w:r w:rsidR="008B0615">
        <w:rPr>
          <w:rFonts w:ascii="Times New Roman" w:hAnsi="Times New Roman" w:cs="Times New Roman"/>
          <w:sz w:val="24"/>
          <w:szCs w:val="24"/>
        </w:rPr>
        <w:t xml:space="preserve"> </w:t>
      </w:r>
      <w:r w:rsidR="008B0615" w:rsidRPr="008B0615">
        <w:rPr>
          <w:rFonts w:ascii="Times New Roman" w:hAnsi="Times New Roman" w:cs="Times New Roman"/>
          <w:sz w:val="24"/>
          <w:szCs w:val="24"/>
        </w:rPr>
        <w:t>студенческого контингента</w:t>
      </w:r>
      <w:r w:rsidR="008B06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0615">
        <w:rPr>
          <w:rFonts w:ascii="Times New Roman" w:hAnsi="Times New Roman" w:cs="Times New Roman"/>
          <w:sz w:val="24"/>
          <w:szCs w:val="24"/>
        </w:rPr>
        <w:t xml:space="preserve"> На тот момент времени СССР занимал третье место в рейтинге р</w:t>
      </w:r>
      <w:r w:rsidR="008B0615" w:rsidRPr="008B0615">
        <w:rPr>
          <w:rFonts w:ascii="Times New Roman" w:hAnsi="Times New Roman" w:cs="Times New Roman"/>
          <w:sz w:val="24"/>
          <w:szCs w:val="24"/>
        </w:rPr>
        <w:t>аспределени</w:t>
      </w:r>
      <w:r w:rsidR="008B0615">
        <w:rPr>
          <w:rFonts w:ascii="Times New Roman" w:hAnsi="Times New Roman" w:cs="Times New Roman"/>
          <w:sz w:val="24"/>
          <w:szCs w:val="24"/>
        </w:rPr>
        <w:t>я</w:t>
      </w:r>
      <w:r w:rsidR="008B0615" w:rsidRPr="008B0615">
        <w:rPr>
          <w:rFonts w:ascii="Times New Roman" w:hAnsi="Times New Roman" w:cs="Times New Roman"/>
          <w:sz w:val="24"/>
          <w:szCs w:val="24"/>
        </w:rPr>
        <w:t xml:space="preserve"> иностранных студентов по странам</w:t>
      </w:r>
      <w:r w:rsidR="008B0615">
        <w:rPr>
          <w:rFonts w:ascii="Times New Roman" w:hAnsi="Times New Roman" w:cs="Times New Roman"/>
          <w:sz w:val="24"/>
          <w:szCs w:val="24"/>
        </w:rPr>
        <w:t xml:space="preserve">, притом уступая только США и Франции. </w:t>
      </w:r>
      <w:r w:rsidR="008872AC">
        <w:rPr>
          <w:rFonts w:ascii="Times New Roman" w:hAnsi="Times New Roman" w:cs="Times New Roman"/>
          <w:sz w:val="24"/>
          <w:szCs w:val="24"/>
        </w:rPr>
        <w:t xml:space="preserve">Необходимо отметить, что большая доля иностранных студентов приходилась на выходцев из стран Азии, Восточноевропейских и балканских стран, а также стран </w:t>
      </w:r>
      <w:r w:rsidR="008872AC" w:rsidRPr="008872AC">
        <w:rPr>
          <w:rFonts w:ascii="Times New Roman" w:hAnsi="Times New Roman" w:cs="Times New Roman"/>
          <w:sz w:val="24"/>
          <w:szCs w:val="24"/>
        </w:rPr>
        <w:t>Ближнего</w:t>
      </w:r>
      <w:r w:rsidR="008872AC">
        <w:rPr>
          <w:rFonts w:ascii="Times New Roman" w:hAnsi="Times New Roman" w:cs="Times New Roman"/>
          <w:sz w:val="24"/>
          <w:szCs w:val="24"/>
        </w:rPr>
        <w:t xml:space="preserve"> </w:t>
      </w:r>
      <w:r w:rsidR="008872AC" w:rsidRPr="008872AC">
        <w:rPr>
          <w:rFonts w:ascii="Times New Roman" w:hAnsi="Times New Roman" w:cs="Times New Roman"/>
          <w:sz w:val="24"/>
          <w:szCs w:val="24"/>
        </w:rPr>
        <w:t>Востока и Северной</w:t>
      </w:r>
      <w:r w:rsidR="008872AC">
        <w:rPr>
          <w:rFonts w:ascii="Times New Roman" w:hAnsi="Times New Roman" w:cs="Times New Roman"/>
          <w:sz w:val="24"/>
          <w:szCs w:val="24"/>
        </w:rPr>
        <w:t xml:space="preserve"> </w:t>
      </w:r>
      <w:r w:rsidR="008872AC" w:rsidRPr="008872AC">
        <w:rPr>
          <w:rFonts w:ascii="Times New Roman" w:hAnsi="Times New Roman" w:cs="Times New Roman"/>
          <w:sz w:val="24"/>
          <w:szCs w:val="24"/>
        </w:rPr>
        <w:t>Африки</w:t>
      </w:r>
      <w:r w:rsidR="008872AC">
        <w:rPr>
          <w:rFonts w:ascii="Times New Roman" w:hAnsi="Times New Roman" w:cs="Times New Roman"/>
          <w:sz w:val="24"/>
          <w:szCs w:val="24"/>
        </w:rPr>
        <w:t>, что было обусловлено</w:t>
      </w:r>
      <w:r w:rsidR="00C1125F">
        <w:rPr>
          <w:rFonts w:ascii="Times New Roman" w:hAnsi="Times New Roman" w:cs="Times New Roman"/>
          <w:sz w:val="24"/>
          <w:szCs w:val="24"/>
        </w:rPr>
        <w:t>,</w:t>
      </w:r>
      <w:r w:rsidR="008872A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C1125F">
        <w:rPr>
          <w:rFonts w:ascii="Times New Roman" w:hAnsi="Times New Roman" w:cs="Times New Roman"/>
          <w:sz w:val="24"/>
          <w:szCs w:val="24"/>
        </w:rPr>
        <w:t>,</w:t>
      </w:r>
      <w:r w:rsidR="008872AC">
        <w:rPr>
          <w:rFonts w:ascii="Times New Roman" w:hAnsi="Times New Roman" w:cs="Times New Roman"/>
          <w:sz w:val="24"/>
          <w:szCs w:val="24"/>
        </w:rPr>
        <w:t xml:space="preserve"> тесным экономическим сотрудничеством вышеупомянутых стран с СССР. </w:t>
      </w:r>
    </w:p>
    <w:p w:rsidR="00C1125F" w:rsidRDefault="009D2227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советская система образования признавалась в качестве одной из лучших в мире, привлекая студентов из разных стран</w:t>
      </w:r>
      <w:r w:rsidR="008C3B2F">
        <w:rPr>
          <w:rFonts w:ascii="Times New Roman" w:hAnsi="Times New Roman" w:cs="Times New Roman"/>
          <w:sz w:val="24"/>
          <w:szCs w:val="24"/>
        </w:rPr>
        <w:t xml:space="preserve"> высоким уровнем получаемых знаний и </w:t>
      </w:r>
      <w:r w:rsidR="00345BB9">
        <w:rPr>
          <w:rFonts w:ascii="Times New Roman" w:hAnsi="Times New Roman" w:cs="Times New Roman"/>
          <w:sz w:val="24"/>
          <w:szCs w:val="24"/>
        </w:rPr>
        <w:t>признанием</w:t>
      </w:r>
      <w:r w:rsidR="008C3B2F">
        <w:rPr>
          <w:rFonts w:ascii="Times New Roman" w:hAnsi="Times New Roman" w:cs="Times New Roman"/>
          <w:sz w:val="24"/>
          <w:szCs w:val="24"/>
        </w:rPr>
        <w:t xml:space="preserve"> диплома на мировом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537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8353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5371">
        <w:rPr>
          <w:rFonts w:ascii="Times New Roman" w:hAnsi="Times New Roman" w:cs="Times New Roman"/>
          <w:sz w:val="24"/>
          <w:szCs w:val="24"/>
        </w:rPr>
        <w:t xml:space="preserve"> п</w:t>
      </w:r>
      <w:r w:rsidR="00C1125F">
        <w:rPr>
          <w:rFonts w:ascii="Times New Roman" w:hAnsi="Times New Roman" w:cs="Times New Roman"/>
          <w:sz w:val="24"/>
          <w:szCs w:val="24"/>
        </w:rPr>
        <w:t xml:space="preserve">ереломным этапом в плане привлечения иностранных студентов </w:t>
      </w:r>
      <w:r w:rsidR="00EE711C">
        <w:rPr>
          <w:rFonts w:ascii="Times New Roman" w:hAnsi="Times New Roman" w:cs="Times New Roman"/>
          <w:sz w:val="24"/>
          <w:szCs w:val="24"/>
        </w:rPr>
        <w:t>стал</w:t>
      </w:r>
      <w:r w:rsidR="00C1125F">
        <w:rPr>
          <w:rFonts w:ascii="Times New Roman" w:hAnsi="Times New Roman" w:cs="Times New Roman"/>
          <w:sz w:val="24"/>
          <w:szCs w:val="24"/>
        </w:rPr>
        <w:t xml:space="preserve"> распад СССР</w:t>
      </w:r>
      <w:r w:rsidR="00EE711C">
        <w:rPr>
          <w:rFonts w:ascii="Times New Roman" w:hAnsi="Times New Roman" w:cs="Times New Roman"/>
          <w:sz w:val="24"/>
          <w:szCs w:val="24"/>
        </w:rPr>
        <w:t xml:space="preserve">, а как следствие разбалансировка экономических связей между странами и утрата ценности </w:t>
      </w:r>
      <w:r w:rsidR="00080CBF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EE711C">
        <w:rPr>
          <w:rFonts w:ascii="Times New Roman" w:hAnsi="Times New Roman" w:cs="Times New Roman"/>
          <w:sz w:val="24"/>
          <w:szCs w:val="24"/>
        </w:rPr>
        <w:t>диплома</w:t>
      </w:r>
      <w:r w:rsidR="00C1125F">
        <w:rPr>
          <w:rFonts w:ascii="Times New Roman" w:hAnsi="Times New Roman" w:cs="Times New Roman"/>
          <w:sz w:val="24"/>
          <w:szCs w:val="24"/>
        </w:rPr>
        <w:t xml:space="preserve">. </w:t>
      </w:r>
      <w:r w:rsidR="00080CBF">
        <w:rPr>
          <w:rFonts w:ascii="Times New Roman" w:hAnsi="Times New Roman" w:cs="Times New Roman"/>
          <w:sz w:val="24"/>
          <w:szCs w:val="24"/>
        </w:rPr>
        <w:t xml:space="preserve">Россия резко сдает свои позиции на мировой арене, в том числе в сфере образовательных услуг. </w:t>
      </w:r>
      <w:r w:rsidR="005D5B63">
        <w:rPr>
          <w:rFonts w:ascii="Times New Roman" w:hAnsi="Times New Roman" w:cs="Times New Roman"/>
          <w:sz w:val="24"/>
          <w:szCs w:val="24"/>
        </w:rPr>
        <w:lastRenderedPageBreak/>
        <w:t>На протяжении более 20 лет российская система образования, в том числе</w:t>
      </w:r>
      <w:r w:rsidR="005D5B63" w:rsidRPr="005D5B63">
        <w:rPr>
          <w:rFonts w:ascii="Times New Roman" w:hAnsi="Times New Roman" w:cs="Times New Roman"/>
          <w:sz w:val="24"/>
          <w:szCs w:val="24"/>
        </w:rPr>
        <w:t xml:space="preserve"> </w:t>
      </w:r>
      <w:r w:rsidR="005D5B63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3C7E7C">
        <w:rPr>
          <w:rFonts w:ascii="Times New Roman" w:hAnsi="Times New Roman" w:cs="Times New Roman"/>
          <w:sz w:val="24"/>
          <w:szCs w:val="24"/>
        </w:rPr>
        <w:t>,</w:t>
      </w:r>
      <w:r w:rsidR="005D5B63">
        <w:rPr>
          <w:rFonts w:ascii="Times New Roman" w:hAnsi="Times New Roman" w:cs="Times New Roman"/>
          <w:sz w:val="24"/>
          <w:szCs w:val="24"/>
        </w:rPr>
        <w:t xml:space="preserve"> претерпевает значительные перемены. Прежде всего</w:t>
      </w:r>
      <w:r w:rsidR="00754AA0">
        <w:rPr>
          <w:rFonts w:ascii="Times New Roman" w:hAnsi="Times New Roman" w:cs="Times New Roman"/>
          <w:sz w:val="24"/>
          <w:szCs w:val="24"/>
        </w:rPr>
        <w:t>,</w:t>
      </w:r>
      <w:r w:rsidR="005D5B63">
        <w:rPr>
          <w:rFonts w:ascii="Times New Roman" w:hAnsi="Times New Roman" w:cs="Times New Roman"/>
          <w:sz w:val="24"/>
          <w:szCs w:val="24"/>
        </w:rPr>
        <w:t xml:space="preserve"> это переход на двухуровневую систему высшего образования. </w:t>
      </w:r>
      <w:r w:rsidR="00F361F6">
        <w:rPr>
          <w:rFonts w:ascii="Times New Roman" w:hAnsi="Times New Roman" w:cs="Times New Roman"/>
          <w:sz w:val="24"/>
          <w:szCs w:val="24"/>
        </w:rPr>
        <w:t>Основн</w:t>
      </w:r>
      <w:r w:rsidR="003C7E7C">
        <w:rPr>
          <w:rFonts w:ascii="Times New Roman" w:hAnsi="Times New Roman" w:cs="Times New Roman"/>
          <w:sz w:val="24"/>
          <w:szCs w:val="24"/>
        </w:rPr>
        <w:t>ая</w:t>
      </w:r>
      <w:r w:rsidR="00F361F6"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A25F82">
        <w:rPr>
          <w:rFonts w:ascii="Times New Roman" w:hAnsi="Times New Roman" w:cs="Times New Roman"/>
          <w:sz w:val="24"/>
          <w:szCs w:val="24"/>
        </w:rPr>
        <w:t>ма данного нововведения</w:t>
      </w:r>
      <w:r w:rsidR="00F361F6">
        <w:rPr>
          <w:rFonts w:ascii="Times New Roman" w:hAnsi="Times New Roman" w:cs="Times New Roman"/>
          <w:sz w:val="24"/>
          <w:szCs w:val="24"/>
        </w:rPr>
        <w:t xml:space="preserve"> </w:t>
      </w:r>
      <w:r w:rsidR="00A25F82">
        <w:rPr>
          <w:rFonts w:ascii="Times New Roman" w:hAnsi="Times New Roman" w:cs="Times New Roman"/>
          <w:sz w:val="24"/>
          <w:szCs w:val="24"/>
        </w:rPr>
        <w:t>заключается в резком переходе</w:t>
      </w:r>
      <w:r w:rsidR="00C83796">
        <w:rPr>
          <w:rFonts w:ascii="Times New Roman" w:hAnsi="Times New Roman" w:cs="Times New Roman"/>
          <w:sz w:val="24"/>
          <w:szCs w:val="24"/>
        </w:rPr>
        <w:t xml:space="preserve"> советской системы образования на</w:t>
      </w:r>
      <w:r w:rsidR="00F3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1F6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F361F6">
        <w:rPr>
          <w:rFonts w:ascii="Times New Roman" w:hAnsi="Times New Roman" w:cs="Times New Roman"/>
          <w:sz w:val="24"/>
          <w:szCs w:val="24"/>
        </w:rPr>
        <w:t xml:space="preserve"> </w:t>
      </w:r>
      <w:r w:rsidR="003C7E7C">
        <w:rPr>
          <w:rFonts w:ascii="Times New Roman" w:hAnsi="Times New Roman" w:cs="Times New Roman"/>
          <w:sz w:val="24"/>
          <w:szCs w:val="24"/>
        </w:rPr>
        <w:t>прозападную</w:t>
      </w:r>
      <w:r w:rsidR="00C83796">
        <w:rPr>
          <w:rFonts w:ascii="Times New Roman" w:hAnsi="Times New Roman" w:cs="Times New Roman"/>
          <w:sz w:val="24"/>
          <w:szCs w:val="24"/>
        </w:rPr>
        <w:t xml:space="preserve"> </w:t>
      </w:r>
      <w:r w:rsidR="00F361F6">
        <w:rPr>
          <w:rFonts w:ascii="Times New Roman" w:hAnsi="Times New Roman" w:cs="Times New Roman"/>
          <w:sz w:val="24"/>
          <w:szCs w:val="24"/>
        </w:rPr>
        <w:t xml:space="preserve">без </w:t>
      </w:r>
      <w:r w:rsidR="00A25F82">
        <w:rPr>
          <w:rFonts w:ascii="Times New Roman" w:hAnsi="Times New Roman" w:cs="Times New Roman"/>
          <w:sz w:val="24"/>
          <w:szCs w:val="24"/>
        </w:rPr>
        <w:t>надлежащей</w:t>
      </w:r>
      <w:r w:rsidR="00F361F6">
        <w:rPr>
          <w:rFonts w:ascii="Times New Roman" w:hAnsi="Times New Roman" w:cs="Times New Roman"/>
          <w:sz w:val="24"/>
          <w:szCs w:val="24"/>
        </w:rPr>
        <w:t xml:space="preserve"> модернизации </w:t>
      </w:r>
      <w:r w:rsidR="00A25F82">
        <w:rPr>
          <w:rFonts w:ascii="Times New Roman" w:hAnsi="Times New Roman" w:cs="Times New Roman"/>
          <w:sz w:val="24"/>
          <w:szCs w:val="24"/>
        </w:rPr>
        <w:t xml:space="preserve">первой. В </w:t>
      </w:r>
      <w:r w:rsidR="00F361F6">
        <w:rPr>
          <w:rFonts w:ascii="Times New Roman" w:hAnsi="Times New Roman" w:cs="Times New Roman"/>
          <w:sz w:val="24"/>
          <w:szCs w:val="24"/>
        </w:rPr>
        <w:t xml:space="preserve">итоге </w:t>
      </w:r>
      <w:r w:rsidR="00A25F82">
        <w:rPr>
          <w:rFonts w:ascii="Times New Roman" w:hAnsi="Times New Roman" w:cs="Times New Roman"/>
          <w:sz w:val="24"/>
          <w:szCs w:val="24"/>
        </w:rPr>
        <w:t xml:space="preserve">современная российская двухуровневая система встала </w:t>
      </w:r>
      <w:r w:rsidR="00F361F6">
        <w:rPr>
          <w:rFonts w:ascii="Times New Roman" w:hAnsi="Times New Roman" w:cs="Times New Roman"/>
          <w:sz w:val="24"/>
          <w:szCs w:val="24"/>
        </w:rPr>
        <w:t>между западной и советской системами</w:t>
      </w:r>
      <w:r w:rsidR="00A25F82">
        <w:rPr>
          <w:rFonts w:ascii="Times New Roman" w:hAnsi="Times New Roman" w:cs="Times New Roman"/>
          <w:sz w:val="24"/>
          <w:szCs w:val="24"/>
        </w:rPr>
        <w:t>, породив массу новых проблем</w:t>
      </w:r>
      <w:r w:rsidR="00992B91">
        <w:rPr>
          <w:rFonts w:ascii="Times New Roman" w:hAnsi="Times New Roman" w:cs="Times New Roman"/>
          <w:sz w:val="24"/>
          <w:szCs w:val="24"/>
        </w:rPr>
        <w:t>.</w:t>
      </w:r>
      <w:r w:rsidR="00F361F6">
        <w:rPr>
          <w:rFonts w:ascii="Times New Roman" w:hAnsi="Times New Roman" w:cs="Times New Roman"/>
          <w:sz w:val="24"/>
          <w:szCs w:val="24"/>
        </w:rPr>
        <w:t xml:space="preserve"> </w:t>
      </w:r>
      <w:r w:rsidR="00FD0566">
        <w:rPr>
          <w:rFonts w:ascii="Times New Roman" w:hAnsi="Times New Roman" w:cs="Times New Roman"/>
          <w:sz w:val="24"/>
          <w:szCs w:val="24"/>
        </w:rPr>
        <w:t>Подобное н</w:t>
      </w:r>
      <w:r w:rsidR="00754AA0">
        <w:rPr>
          <w:rFonts w:ascii="Times New Roman" w:hAnsi="Times New Roman" w:cs="Times New Roman"/>
          <w:sz w:val="24"/>
          <w:szCs w:val="24"/>
        </w:rPr>
        <w:t xml:space="preserve">есовершенство российской системы образования </w:t>
      </w:r>
      <w:r w:rsidR="00FD0566">
        <w:rPr>
          <w:rFonts w:ascii="Times New Roman" w:hAnsi="Times New Roman" w:cs="Times New Roman"/>
          <w:sz w:val="24"/>
          <w:szCs w:val="24"/>
        </w:rPr>
        <w:t>позволило в 2011 году</w:t>
      </w:r>
      <w:r w:rsidR="00754AA0">
        <w:rPr>
          <w:rFonts w:ascii="Times New Roman" w:hAnsi="Times New Roman" w:cs="Times New Roman"/>
          <w:sz w:val="24"/>
          <w:szCs w:val="24"/>
        </w:rPr>
        <w:t xml:space="preserve"> таким странам, как </w:t>
      </w:r>
      <w:r w:rsidR="00754AA0" w:rsidRPr="00754AA0">
        <w:rPr>
          <w:rFonts w:ascii="Times New Roman" w:hAnsi="Times New Roman" w:cs="Times New Roman"/>
          <w:sz w:val="24"/>
          <w:szCs w:val="24"/>
        </w:rPr>
        <w:t>Англия, Австралия, Германия, Канада</w:t>
      </w:r>
      <w:r w:rsidR="00754AA0">
        <w:rPr>
          <w:rFonts w:ascii="Times New Roman" w:hAnsi="Times New Roman" w:cs="Times New Roman"/>
          <w:sz w:val="24"/>
          <w:szCs w:val="24"/>
        </w:rPr>
        <w:t xml:space="preserve"> опередить Россию по количеству иностранных студентов.</w:t>
      </w:r>
      <w:r w:rsidR="00DF3A9A">
        <w:rPr>
          <w:rFonts w:ascii="Times New Roman" w:hAnsi="Times New Roman" w:cs="Times New Roman"/>
          <w:sz w:val="24"/>
          <w:szCs w:val="24"/>
        </w:rPr>
        <w:t xml:space="preserve"> По подсчетам статистиков в период с 1990 по 2010 годы количество </w:t>
      </w:r>
      <w:r w:rsidR="00D95436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F3A9A" w:rsidRPr="00DF3A9A">
        <w:rPr>
          <w:rFonts w:ascii="Times New Roman" w:hAnsi="Times New Roman" w:cs="Times New Roman"/>
          <w:sz w:val="24"/>
          <w:szCs w:val="24"/>
        </w:rPr>
        <w:t xml:space="preserve">владеющих русским </w:t>
      </w:r>
      <w:r w:rsidR="00D95436">
        <w:rPr>
          <w:rFonts w:ascii="Times New Roman" w:hAnsi="Times New Roman" w:cs="Times New Roman"/>
          <w:sz w:val="24"/>
          <w:szCs w:val="24"/>
        </w:rPr>
        <w:t xml:space="preserve">языком </w:t>
      </w:r>
      <w:r w:rsidR="00DF3A9A" w:rsidRPr="00DF3A9A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 w:rsidR="00D95436">
        <w:rPr>
          <w:rFonts w:ascii="Times New Roman" w:hAnsi="Times New Roman" w:cs="Times New Roman"/>
          <w:sz w:val="24"/>
          <w:szCs w:val="24"/>
        </w:rPr>
        <w:t xml:space="preserve">на 50 млн. </w:t>
      </w:r>
      <w:r w:rsidR="00DF3A9A" w:rsidRPr="00DF3A9A">
        <w:rPr>
          <w:rFonts w:ascii="Times New Roman" w:hAnsi="Times New Roman" w:cs="Times New Roman"/>
          <w:sz w:val="24"/>
          <w:szCs w:val="24"/>
        </w:rPr>
        <w:t>человек</w:t>
      </w:r>
      <w:r w:rsidR="00D95436">
        <w:rPr>
          <w:rFonts w:ascii="Times New Roman" w:hAnsi="Times New Roman" w:cs="Times New Roman"/>
          <w:sz w:val="24"/>
          <w:szCs w:val="24"/>
        </w:rPr>
        <w:t xml:space="preserve">. </w:t>
      </w:r>
      <w:r w:rsidR="00C4660E">
        <w:rPr>
          <w:rFonts w:ascii="Times New Roman" w:hAnsi="Times New Roman" w:cs="Times New Roman"/>
          <w:sz w:val="24"/>
          <w:szCs w:val="24"/>
        </w:rPr>
        <w:t xml:space="preserve">Стоит констатировать, что российская система образования еще недостаточно конкурентоспособна на мировом рынке  по части привлечения иностранных студентов. </w:t>
      </w:r>
    </w:p>
    <w:p w:rsidR="0070020A" w:rsidRDefault="00175F46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совершенно иначе обстоит дело с привлечением российской молодежи к поступлению в российские вузы. П</w:t>
      </w:r>
      <w:r w:rsidR="0070020A">
        <w:rPr>
          <w:rFonts w:ascii="Times New Roman" w:hAnsi="Times New Roman" w:cs="Times New Roman"/>
          <w:sz w:val="24"/>
          <w:szCs w:val="24"/>
        </w:rPr>
        <w:t xml:space="preserve">о подсчетам статистиков Россия на сегодняшний день входит в число стран-лидеров </w:t>
      </w:r>
      <w:r w:rsidR="0070020A" w:rsidRPr="0070020A">
        <w:rPr>
          <w:rFonts w:ascii="Times New Roman" w:hAnsi="Times New Roman" w:cs="Times New Roman"/>
          <w:sz w:val="24"/>
          <w:szCs w:val="24"/>
        </w:rPr>
        <w:t>мирового рынка образовательных услуг</w:t>
      </w:r>
      <w:r w:rsidR="0070020A">
        <w:rPr>
          <w:rFonts w:ascii="Times New Roman" w:hAnsi="Times New Roman" w:cs="Times New Roman"/>
          <w:sz w:val="24"/>
          <w:szCs w:val="24"/>
        </w:rPr>
        <w:t xml:space="preserve"> по количеству </w:t>
      </w:r>
      <w:r w:rsidR="0070020A" w:rsidRPr="0070020A">
        <w:rPr>
          <w:rFonts w:ascii="Times New Roman" w:hAnsi="Times New Roman" w:cs="Times New Roman"/>
          <w:sz w:val="24"/>
          <w:szCs w:val="24"/>
        </w:rPr>
        <w:t>студентов, обучавшихся по программам высшего образования</w:t>
      </w:r>
      <w:r w:rsidR="0070020A">
        <w:rPr>
          <w:rFonts w:ascii="Times New Roman" w:hAnsi="Times New Roman" w:cs="Times New Roman"/>
          <w:sz w:val="24"/>
          <w:szCs w:val="24"/>
        </w:rPr>
        <w:t xml:space="preserve">. Однако некоторые эксперты придерживаются мнения о снижении качества российского образования за счет его популяризации </w:t>
      </w:r>
      <w:r w:rsidR="004F186D">
        <w:rPr>
          <w:rFonts w:ascii="Times New Roman" w:hAnsi="Times New Roman" w:cs="Times New Roman"/>
          <w:sz w:val="24"/>
          <w:szCs w:val="24"/>
        </w:rPr>
        <w:t>внутри страны и</w:t>
      </w:r>
      <w:r w:rsidR="0070020A">
        <w:rPr>
          <w:rFonts w:ascii="Times New Roman" w:hAnsi="Times New Roman" w:cs="Times New Roman"/>
          <w:sz w:val="24"/>
          <w:szCs w:val="24"/>
        </w:rPr>
        <w:t xml:space="preserve"> массовости. </w:t>
      </w:r>
      <w:proofErr w:type="gramStart"/>
      <w:r w:rsidR="004F186D">
        <w:rPr>
          <w:rFonts w:ascii="Times New Roman" w:hAnsi="Times New Roman" w:cs="Times New Roman"/>
          <w:sz w:val="24"/>
          <w:szCs w:val="24"/>
        </w:rPr>
        <w:t xml:space="preserve">При этом доля иностранных </w:t>
      </w:r>
      <w:r w:rsidR="004F186D" w:rsidRPr="004F186D">
        <w:rPr>
          <w:rFonts w:ascii="Times New Roman" w:hAnsi="Times New Roman" w:cs="Times New Roman"/>
          <w:sz w:val="24"/>
          <w:szCs w:val="24"/>
        </w:rPr>
        <w:t xml:space="preserve">граждан в контингенте студентов </w:t>
      </w:r>
      <w:r w:rsidR="004F186D">
        <w:rPr>
          <w:rFonts w:ascii="Times New Roman" w:hAnsi="Times New Roman" w:cs="Times New Roman"/>
          <w:sz w:val="24"/>
          <w:szCs w:val="24"/>
        </w:rPr>
        <w:t xml:space="preserve">достаточно мала и составляет всего около 2,2%. </w:t>
      </w:r>
      <w:r w:rsidR="00016181">
        <w:rPr>
          <w:rFonts w:ascii="Times New Roman" w:hAnsi="Times New Roman" w:cs="Times New Roman"/>
          <w:sz w:val="24"/>
          <w:szCs w:val="24"/>
        </w:rPr>
        <w:t xml:space="preserve">В качестве сравнения стоит упомянуть, что в Австралии данная доля составляет 21,2%, а в Великобритании 16%. </w:t>
      </w:r>
      <w:r w:rsidR="00D16BE8">
        <w:rPr>
          <w:rFonts w:ascii="Times New Roman" w:hAnsi="Times New Roman" w:cs="Times New Roman"/>
          <w:sz w:val="24"/>
          <w:szCs w:val="24"/>
        </w:rPr>
        <w:t xml:space="preserve">Притом </w:t>
      </w:r>
      <w:r w:rsidR="004D5B99">
        <w:rPr>
          <w:rFonts w:ascii="Times New Roman" w:hAnsi="Times New Roman" w:cs="Times New Roman"/>
          <w:sz w:val="24"/>
          <w:szCs w:val="24"/>
        </w:rPr>
        <w:t>отличительной особенностью высшего образования  некоторых европейских стран</w:t>
      </w:r>
      <w:r w:rsidR="00D16BE8">
        <w:rPr>
          <w:rFonts w:ascii="Times New Roman" w:hAnsi="Times New Roman" w:cs="Times New Roman"/>
          <w:sz w:val="24"/>
          <w:szCs w:val="24"/>
        </w:rPr>
        <w:t xml:space="preserve"> </w:t>
      </w:r>
      <w:r w:rsidR="004D5B99">
        <w:rPr>
          <w:rFonts w:ascii="Times New Roman" w:hAnsi="Times New Roman" w:cs="Times New Roman"/>
          <w:sz w:val="24"/>
          <w:szCs w:val="24"/>
        </w:rPr>
        <w:t xml:space="preserve">является наличие ряда частных вузов обладающих </w:t>
      </w:r>
      <w:r w:rsidR="00D16BE8">
        <w:rPr>
          <w:rFonts w:ascii="Times New Roman" w:hAnsi="Times New Roman" w:cs="Times New Roman"/>
          <w:sz w:val="24"/>
          <w:szCs w:val="24"/>
        </w:rPr>
        <w:t>достаточно высок</w:t>
      </w:r>
      <w:r w:rsidR="004D5B99">
        <w:rPr>
          <w:rFonts w:ascii="Times New Roman" w:hAnsi="Times New Roman" w:cs="Times New Roman"/>
          <w:sz w:val="24"/>
          <w:szCs w:val="24"/>
        </w:rPr>
        <w:t>им</w:t>
      </w:r>
      <w:r w:rsidR="00D16BE8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4D5B99">
        <w:rPr>
          <w:rFonts w:ascii="Times New Roman" w:hAnsi="Times New Roman" w:cs="Times New Roman"/>
          <w:sz w:val="24"/>
          <w:szCs w:val="24"/>
        </w:rPr>
        <w:t xml:space="preserve">ом и </w:t>
      </w:r>
      <w:r w:rsidR="00D16BE8">
        <w:rPr>
          <w:rFonts w:ascii="Times New Roman" w:hAnsi="Times New Roman" w:cs="Times New Roman"/>
          <w:sz w:val="24"/>
          <w:szCs w:val="24"/>
        </w:rPr>
        <w:t>дающих более качественное образование</w:t>
      </w:r>
      <w:r w:rsidR="004D5B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B99">
        <w:rPr>
          <w:rFonts w:ascii="Times New Roman" w:hAnsi="Times New Roman" w:cs="Times New Roman"/>
          <w:sz w:val="24"/>
          <w:szCs w:val="24"/>
        </w:rPr>
        <w:t xml:space="preserve"> </w:t>
      </w:r>
      <w:r w:rsidR="00BA4368"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D16BE8">
        <w:rPr>
          <w:rFonts w:ascii="Times New Roman" w:hAnsi="Times New Roman" w:cs="Times New Roman"/>
          <w:sz w:val="24"/>
          <w:szCs w:val="24"/>
        </w:rPr>
        <w:t xml:space="preserve"> в условиях российской действительности </w:t>
      </w:r>
      <w:r w:rsidR="00BA4368">
        <w:rPr>
          <w:rFonts w:ascii="Times New Roman" w:hAnsi="Times New Roman" w:cs="Times New Roman"/>
          <w:sz w:val="24"/>
          <w:szCs w:val="24"/>
        </w:rPr>
        <w:t xml:space="preserve">данная тенденция </w:t>
      </w:r>
      <w:r w:rsidR="004D5B99">
        <w:rPr>
          <w:rFonts w:ascii="Times New Roman" w:hAnsi="Times New Roman" w:cs="Times New Roman"/>
          <w:sz w:val="24"/>
          <w:szCs w:val="24"/>
        </w:rPr>
        <w:t>совершенно не актуальн</w:t>
      </w:r>
      <w:r w:rsidR="00BA4368">
        <w:rPr>
          <w:rFonts w:ascii="Times New Roman" w:hAnsi="Times New Roman" w:cs="Times New Roman"/>
          <w:sz w:val="24"/>
          <w:szCs w:val="24"/>
        </w:rPr>
        <w:t>а</w:t>
      </w:r>
      <w:r w:rsidR="00AC2A18">
        <w:rPr>
          <w:rFonts w:ascii="Times New Roman" w:hAnsi="Times New Roman" w:cs="Times New Roman"/>
          <w:sz w:val="24"/>
          <w:szCs w:val="24"/>
        </w:rPr>
        <w:t xml:space="preserve">, что говорит о недостаточном развитии частного сегмента сферы российского </w:t>
      </w:r>
      <w:r w:rsidR="008467A1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AC2A18">
        <w:rPr>
          <w:rFonts w:ascii="Times New Roman" w:hAnsi="Times New Roman" w:cs="Times New Roman"/>
          <w:sz w:val="24"/>
          <w:szCs w:val="24"/>
        </w:rPr>
        <w:t>образования.</w:t>
      </w:r>
      <w:r w:rsidR="004D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DE6" w:rsidRDefault="00487CF3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 на региональный уровень, стоит отметить следующие р</w:t>
      </w:r>
      <w:r w:rsidRPr="00487CF3">
        <w:rPr>
          <w:rFonts w:ascii="Times New Roman" w:hAnsi="Times New Roman" w:cs="Times New Roman"/>
          <w:sz w:val="24"/>
          <w:szCs w:val="24"/>
        </w:rPr>
        <w:t>оссийские вузы – лидеры по численности очно обучавшихся иностранных студентов,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CF3">
        <w:rPr>
          <w:rFonts w:ascii="Times New Roman" w:hAnsi="Times New Roman" w:cs="Times New Roman"/>
          <w:sz w:val="24"/>
          <w:szCs w:val="24"/>
        </w:rPr>
        <w:t>стажеров, аспирантов, докторантов, интернов, ординаторов, слушателей подготовительных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CF3">
        <w:rPr>
          <w:rFonts w:ascii="Times New Roman" w:hAnsi="Times New Roman" w:cs="Times New Roman"/>
          <w:sz w:val="24"/>
          <w:szCs w:val="24"/>
        </w:rPr>
        <w:t>отделений</w:t>
      </w:r>
      <w:r w:rsidR="007F5580">
        <w:rPr>
          <w:rFonts w:ascii="Times New Roman" w:hAnsi="Times New Roman" w:cs="Times New Roman"/>
          <w:sz w:val="24"/>
          <w:szCs w:val="24"/>
        </w:rPr>
        <w:t xml:space="preserve"> на 2012 год</w:t>
      </w:r>
      <w:r>
        <w:rPr>
          <w:rFonts w:ascii="Times New Roman" w:hAnsi="Times New Roman" w:cs="Times New Roman"/>
          <w:sz w:val="24"/>
          <w:szCs w:val="24"/>
        </w:rPr>
        <w:t>: Ро</w:t>
      </w:r>
      <w:r w:rsidRPr="00487CF3">
        <w:rPr>
          <w:rFonts w:ascii="Times New Roman" w:hAnsi="Times New Roman" w:cs="Times New Roman"/>
          <w:sz w:val="24"/>
          <w:szCs w:val="24"/>
        </w:rPr>
        <w:t>ссийс</w:t>
      </w:r>
      <w:r>
        <w:rPr>
          <w:rFonts w:ascii="Times New Roman" w:hAnsi="Times New Roman" w:cs="Times New Roman"/>
          <w:sz w:val="24"/>
          <w:szCs w:val="24"/>
        </w:rPr>
        <w:t>кий университет дружбы народов, МГУ и СПбГУ.</w:t>
      </w:r>
      <w:r w:rsidR="00AF5F39">
        <w:rPr>
          <w:rFonts w:ascii="Times New Roman" w:hAnsi="Times New Roman" w:cs="Times New Roman"/>
          <w:sz w:val="24"/>
          <w:szCs w:val="24"/>
        </w:rPr>
        <w:t xml:space="preserve"> </w:t>
      </w:r>
      <w:r w:rsidR="005863E7">
        <w:rPr>
          <w:rFonts w:ascii="Times New Roman" w:hAnsi="Times New Roman" w:cs="Times New Roman"/>
          <w:sz w:val="24"/>
          <w:szCs w:val="24"/>
        </w:rPr>
        <w:t>Сегодня и</w:t>
      </w:r>
      <w:r w:rsidR="001F23F8">
        <w:rPr>
          <w:rFonts w:ascii="Times New Roman" w:hAnsi="Times New Roman" w:cs="Times New Roman"/>
          <w:sz w:val="24"/>
          <w:szCs w:val="24"/>
        </w:rPr>
        <w:t>ностранные граждане проходят обучение в 200 российских вузах, более половины</w:t>
      </w:r>
      <w:r w:rsidR="00AF5F39">
        <w:rPr>
          <w:rFonts w:ascii="Times New Roman" w:hAnsi="Times New Roman" w:cs="Times New Roman"/>
          <w:sz w:val="24"/>
          <w:szCs w:val="24"/>
        </w:rPr>
        <w:t xml:space="preserve"> </w:t>
      </w:r>
      <w:r w:rsidR="005863E7">
        <w:rPr>
          <w:rFonts w:ascii="Times New Roman" w:hAnsi="Times New Roman" w:cs="Times New Roman"/>
          <w:sz w:val="24"/>
          <w:szCs w:val="24"/>
        </w:rPr>
        <w:t>из них</w:t>
      </w:r>
      <w:r w:rsidR="001F23F8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AF5F39">
        <w:rPr>
          <w:rFonts w:ascii="Times New Roman" w:hAnsi="Times New Roman" w:cs="Times New Roman"/>
          <w:sz w:val="24"/>
          <w:szCs w:val="24"/>
        </w:rPr>
        <w:t xml:space="preserve">т обучение </w:t>
      </w:r>
      <w:r w:rsidR="001F23F8">
        <w:rPr>
          <w:rFonts w:ascii="Times New Roman" w:hAnsi="Times New Roman" w:cs="Times New Roman"/>
          <w:sz w:val="24"/>
          <w:szCs w:val="24"/>
        </w:rPr>
        <w:t>в первых пятидесяти вузах</w:t>
      </w:r>
      <w:r w:rsidR="006E2AFF">
        <w:rPr>
          <w:rFonts w:ascii="Times New Roman" w:hAnsi="Times New Roman" w:cs="Times New Roman"/>
          <w:sz w:val="24"/>
          <w:szCs w:val="24"/>
        </w:rPr>
        <w:t xml:space="preserve"> из рейтинга.</w:t>
      </w:r>
      <w:r w:rsidR="001F23F8">
        <w:rPr>
          <w:rFonts w:ascii="Times New Roman" w:hAnsi="Times New Roman" w:cs="Times New Roman"/>
          <w:sz w:val="24"/>
          <w:szCs w:val="24"/>
        </w:rPr>
        <w:t xml:space="preserve"> </w:t>
      </w:r>
      <w:r w:rsidR="006E2AFF">
        <w:rPr>
          <w:rFonts w:ascii="Times New Roman" w:hAnsi="Times New Roman" w:cs="Times New Roman"/>
          <w:sz w:val="24"/>
          <w:szCs w:val="24"/>
        </w:rPr>
        <w:t>В</w:t>
      </w:r>
      <w:r w:rsidR="001852F0">
        <w:rPr>
          <w:rFonts w:ascii="Times New Roman" w:hAnsi="Times New Roman" w:cs="Times New Roman"/>
          <w:sz w:val="24"/>
          <w:szCs w:val="24"/>
        </w:rPr>
        <w:t xml:space="preserve"> 2012 году в России проходили обучение преимущественно граждане из стран СНГ и Азии</w:t>
      </w:r>
      <w:r w:rsidR="00451B93">
        <w:rPr>
          <w:rFonts w:ascii="Times New Roman" w:hAnsi="Times New Roman" w:cs="Times New Roman"/>
          <w:sz w:val="24"/>
          <w:szCs w:val="24"/>
        </w:rPr>
        <w:t xml:space="preserve">, притом на эти же страны </w:t>
      </w:r>
      <w:r w:rsidR="00451B93">
        <w:rPr>
          <w:rFonts w:ascii="Times New Roman" w:hAnsi="Times New Roman" w:cs="Times New Roman"/>
          <w:sz w:val="24"/>
          <w:szCs w:val="24"/>
        </w:rPr>
        <w:lastRenderedPageBreak/>
        <w:t>приходится  основная часть выделенных российских государственных стипендий</w:t>
      </w:r>
      <w:r w:rsidR="00451B93" w:rsidRPr="00451B93">
        <w:rPr>
          <w:rFonts w:ascii="Times New Roman" w:hAnsi="Times New Roman" w:cs="Times New Roman"/>
          <w:sz w:val="24"/>
          <w:szCs w:val="24"/>
        </w:rPr>
        <w:t xml:space="preserve"> д</w:t>
      </w:r>
      <w:r w:rsidR="00451B93">
        <w:rPr>
          <w:rFonts w:ascii="Times New Roman" w:hAnsi="Times New Roman" w:cs="Times New Roman"/>
          <w:sz w:val="24"/>
          <w:szCs w:val="24"/>
        </w:rPr>
        <w:t>ля студентов из различных стран</w:t>
      </w:r>
      <w:r w:rsidR="00185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C4C" w:rsidRDefault="00A55E6B" w:rsidP="00967C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перспективных направлений развития российского высшего образования</w:t>
      </w:r>
      <w:r w:rsidR="00561203">
        <w:rPr>
          <w:rFonts w:ascii="Times New Roman" w:hAnsi="Times New Roman" w:cs="Times New Roman"/>
          <w:sz w:val="24"/>
          <w:szCs w:val="24"/>
        </w:rPr>
        <w:t>, что нельзя не отметить,</w:t>
      </w:r>
      <w:r>
        <w:rPr>
          <w:rFonts w:ascii="Times New Roman" w:hAnsi="Times New Roman" w:cs="Times New Roman"/>
          <w:sz w:val="24"/>
          <w:szCs w:val="24"/>
        </w:rPr>
        <w:t xml:space="preserve"> также является экспорт образовательных услуг, предлагаемых в </w:t>
      </w:r>
      <w:r w:rsidRPr="00A55E6B">
        <w:rPr>
          <w:rFonts w:ascii="Times New Roman" w:hAnsi="Times New Roman" w:cs="Times New Roman"/>
          <w:sz w:val="24"/>
          <w:szCs w:val="24"/>
        </w:rPr>
        <w:t>зарубежных филиалах 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E6B">
        <w:rPr>
          <w:rFonts w:ascii="Times New Roman" w:hAnsi="Times New Roman" w:cs="Times New Roman"/>
          <w:sz w:val="24"/>
          <w:szCs w:val="24"/>
        </w:rPr>
        <w:t>структурных подразделениях российских вузов</w:t>
      </w:r>
      <w:r w:rsidR="00532CD2">
        <w:rPr>
          <w:rFonts w:ascii="Times New Roman" w:hAnsi="Times New Roman" w:cs="Times New Roman"/>
          <w:sz w:val="24"/>
          <w:szCs w:val="24"/>
        </w:rPr>
        <w:t>, которые преимущественно расположены в бывших странах-союзницах.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E62">
        <w:rPr>
          <w:rFonts w:ascii="Times New Roman" w:hAnsi="Times New Roman" w:cs="Times New Roman"/>
          <w:sz w:val="24"/>
          <w:szCs w:val="24"/>
        </w:rPr>
        <w:t>Данная область образовательной системы в России развита не достаточно хорошо</w:t>
      </w:r>
      <w:r w:rsidR="00967C4C">
        <w:rPr>
          <w:rFonts w:ascii="Times New Roman" w:hAnsi="Times New Roman" w:cs="Times New Roman"/>
          <w:sz w:val="24"/>
          <w:szCs w:val="24"/>
        </w:rPr>
        <w:t>.</w:t>
      </w:r>
    </w:p>
    <w:p w:rsidR="00967C4C" w:rsidRDefault="00967C4C" w:rsidP="00967C4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российская система высшего образования некогда</w:t>
      </w:r>
      <w:r w:rsidR="009B5819">
        <w:rPr>
          <w:rFonts w:ascii="Times New Roman" w:hAnsi="Times New Roman" w:cs="Times New Roman"/>
          <w:sz w:val="24"/>
          <w:szCs w:val="24"/>
        </w:rPr>
        <w:t xml:space="preserve"> (при вхождении РФ в состав СССР)</w:t>
      </w:r>
      <w:r>
        <w:rPr>
          <w:rFonts w:ascii="Times New Roman" w:hAnsi="Times New Roman" w:cs="Times New Roman"/>
          <w:sz w:val="24"/>
          <w:szCs w:val="24"/>
        </w:rPr>
        <w:t xml:space="preserve"> имела </w:t>
      </w:r>
      <w:r w:rsidR="009B5819">
        <w:rPr>
          <w:rFonts w:ascii="Times New Roman" w:hAnsi="Times New Roman" w:cs="Times New Roman"/>
          <w:sz w:val="24"/>
          <w:szCs w:val="24"/>
        </w:rPr>
        <w:t>большое влияние на мировой арене. Однако распад СССР повлек за собой цепь событий</w:t>
      </w:r>
      <w:r w:rsidR="00E77EBC">
        <w:rPr>
          <w:rFonts w:ascii="Times New Roman" w:hAnsi="Times New Roman" w:cs="Times New Roman"/>
          <w:sz w:val="24"/>
          <w:szCs w:val="24"/>
        </w:rPr>
        <w:t xml:space="preserve"> и нововведений, </w:t>
      </w:r>
      <w:r w:rsidR="003143BE">
        <w:rPr>
          <w:rFonts w:ascii="Times New Roman" w:hAnsi="Times New Roman" w:cs="Times New Roman"/>
          <w:sz w:val="24"/>
          <w:szCs w:val="24"/>
        </w:rPr>
        <w:t>за которым не всегда следовали</w:t>
      </w:r>
      <w:r w:rsidR="009B5819">
        <w:rPr>
          <w:rFonts w:ascii="Times New Roman" w:hAnsi="Times New Roman" w:cs="Times New Roman"/>
          <w:sz w:val="24"/>
          <w:szCs w:val="24"/>
        </w:rPr>
        <w:t xml:space="preserve"> положительные результаты. </w:t>
      </w:r>
      <w:r w:rsidR="005A5CF1">
        <w:rPr>
          <w:rFonts w:ascii="Times New Roman" w:hAnsi="Times New Roman" w:cs="Times New Roman"/>
          <w:sz w:val="24"/>
          <w:szCs w:val="24"/>
        </w:rPr>
        <w:t>Существующая система образования тре</w:t>
      </w:r>
      <w:r w:rsidR="00707441">
        <w:rPr>
          <w:rFonts w:ascii="Times New Roman" w:hAnsi="Times New Roman" w:cs="Times New Roman"/>
          <w:sz w:val="24"/>
          <w:szCs w:val="24"/>
        </w:rPr>
        <w:t>бует последующей модернизации. Стоит отметить, что н</w:t>
      </w:r>
      <w:r w:rsidR="005A5CF1">
        <w:rPr>
          <w:rFonts w:ascii="Times New Roman" w:hAnsi="Times New Roman" w:cs="Times New Roman"/>
          <w:sz w:val="24"/>
          <w:szCs w:val="24"/>
        </w:rPr>
        <w:t>екоторые подвижки в д</w:t>
      </w:r>
      <w:r w:rsidR="00E86F64">
        <w:rPr>
          <w:rFonts w:ascii="Times New Roman" w:hAnsi="Times New Roman" w:cs="Times New Roman"/>
          <w:sz w:val="24"/>
          <w:szCs w:val="24"/>
        </w:rPr>
        <w:t>а</w:t>
      </w:r>
      <w:r w:rsidR="005A5CF1">
        <w:rPr>
          <w:rFonts w:ascii="Times New Roman" w:hAnsi="Times New Roman" w:cs="Times New Roman"/>
          <w:sz w:val="24"/>
          <w:szCs w:val="24"/>
        </w:rPr>
        <w:t xml:space="preserve">нной сфере </w:t>
      </w:r>
      <w:r w:rsidR="00C640FE">
        <w:rPr>
          <w:rFonts w:ascii="Times New Roman" w:hAnsi="Times New Roman" w:cs="Times New Roman"/>
          <w:sz w:val="24"/>
          <w:szCs w:val="24"/>
        </w:rPr>
        <w:t>уже имеются</w:t>
      </w:r>
      <w:r w:rsidR="005A5CF1">
        <w:rPr>
          <w:rFonts w:ascii="Times New Roman" w:hAnsi="Times New Roman" w:cs="Times New Roman"/>
          <w:sz w:val="24"/>
          <w:szCs w:val="24"/>
        </w:rPr>
        <w:t xml:space="preserve">. Статистики  </w:t>
      </w:r>
      <w:r w:rsidR="00E86F64">
        <w:rPr>
          <w:rFonts w:ascii="Times New Roman" w:hAnsi="Times New Roman" w:cs="Times New Roman"/>
          <w:sz w:val="24"/>
          <w:szCs w:val="24"/>
        </w:rPr>
        <w:t xml:space="preserve">отмечают среди таковых </w:t>
      </w:r>
      <w:r w:rsidR="000F1FB4">
        <w:rPr>
          <w:rFonts w:ascii="Times New Roman" w:hAnsi="Times New Roman" w:cs="Times New Roman"/>
          <w:sz w:val="24"/>
          <w:szCs w:val="24"/>
        </w:rPr>
        <w:t>популяризацию высшего образования внутри страны, появление частных университетов и экспорт образовательных услуг.</w:t>
      </w:r>
      <w:r w:rsidR="000435FC">
        <w:rPr>
          <w:rFonts w:ascii="Times New Roman" w:hAnsi="Times New Roman" w:cs="Times New Roman"/>
          <w:sz w:val="24"/>
          <w:szCs w:val="24"/>
        </w:rPr>
        <w:t xml:space="preserve"> Данные направления достаточно перспективны и требуют дальнейшего развития.</w:t>
      </w:r>
      <w:r w:rsidR="00900D62">
        <w:rPr>
          <w:rFonts w:ascii="Times New Roman" w:hAnsi="Times New Roman" w:cs="Times New Roman"/>
          <w:sz w:val="24"/>
          <w:szCs w:val="24"/>
        </w:rPr>
        <w:t xml:space="preserve"> Возвращаясь к иностранным студентам, необходимо отметить низкую привлекательность российских вузов для них сегодня. Однако данная ситуация может измениться в процессе работы над вышеупомянутыми перспективными, но проблемными направлениями.</w:t>
      </w:r>
    </w:p>
    <w:p w:rsidR="00757845" w:rsidRDefault="00757845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845" w:rsidRDefault="00757845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845" w:rsidRPr="00D7661D" w:rsidRDefault="00757845" w:rsidP="005812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203" w:rsidRPr="00201203" w:rsidRDefault="00201203" w:rsidP="00581240">
      <w:pPr>
        <w:jc w:val="both"/>
        <w:rPr>
          <w:rFonts w:ascii="Times New Roman" w:hAnsi="Times New Roman" w:cs="Times New Roman"/>
          <w:b/>
        </w:rPr>
      </w:pPr>
    </w:p>
    <w:p w:rsidR="00E35BE2" w:rsidRPr="00E35BE2" w:rsidRDefault="00E35BE2" w:rsidP="00581240">
      <w:pPr>
        <w:jc w:val="both"/>
        <w:rPr>
          <w:rFonts w:ascii="Times New Roman" w:hAnsi="Times New Roman" w:cs="Times New Roman"/>
        </w:rPr>
      </w:pPr>
    </w:p>
    <w:sectPr w:rsidR="00E35BE2" w:rsidRPr="00E3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FD" w:rsidRDefault="00530EFD" w:rsidP="00A36206">
      <w:pPr>
        <w:spacing w:after="0" w:line="240" w:lineRule="auto"/>
      </w:pPr>
      <w:r>
        <w:separator/>
      </w:r>
    </w:p>
  </w:endnote>
  <w:endnote w:type="continuationSeparator" w:id="0">
    <w:p w:rsidR="00530EFD" w:rsidRDefault="00530EFD" w:rsidP="00A3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FD" w:rsidRDefault="00530EFD" w:rsidP="00A36206">
      <w:pPr>
        <w:spacing w:after="0" w:line="240" w:lineRule="auto"/>
      </w:pPr>
      <w:r>
        <w:separator/>
      </w:r>
    </w:p>
  </w:footnote>
  <w:footnote w:type="continuationSeparator" w:id="0">
    <w:p w:rsidR="00530EFD" w:rsidRDefault="00530EFD" w:rsidP="00A36206">
      <w:pPr>
        <w:spacing w:after="0" w:line="240" w:lineRule="auto"/>
      </w:pPr>
      <w:r>
        <w:continuationSeparator/>
      </w:r>
    </w:p>
  </w:footnote>
  <w:footnote w:id="1">
    <w:p w:rsidR="00A36206" w:rsidRDefault="00A36206">
      <w:pPr>
        <w:pStyle w:val="a4"/>
      </w:pPr>
      <w:r>
        <w:rPr>
          <w:rStyle w:val="a6"/>
        </w:rPr>
        <w:footnoteRef/>
      </w:r>
      <w:r>
        <w:t xml:space="preserve"> По </w:t>
      </w:r>
      <w:r w:rsidR="006A338F">
        <w:t>материалам Г</w:t>
      </w:r>
      <w:r>
        <w:t xml:space="preserve">ранта для </w:t>
      </w:r>
      <w:r w:rsidR="001A239D">
        <w:t xml:space="preserve">поддержки НИР </w:t>
      </w:r>
      <w:r>
        <w:t>аспирантов и молодых сотрудников ИГУ (111-13-216, руководитель Солодова В.А.)</w:t>
      </w:r>
    </w:p>
  </w:footnote>
  <w:footnote w:id="2">
    <w:p w:rsidR="00C43B92" w:rsidRDefault="00C43B92">
      <w:pPr>
        <w:pStyle w:val="a4"/>
      </w:pPr>
      <w:r>
        <w:rPr>
          <w:rStyle w:val="a6"/>
        </w:rPr>
        <w:footnoteRef/>
      </w:r>
      <w:r>
        <w:t xml:space="preserve"> </w:t>
      </w:r>
      <w:r w:rsidRPr="00C43B92">
        <w:t xml:space="preserve">Арефьев А. Л., </w:t>
      </w:r>
      <w:proofErr w:type="spellStart"/>
      <w:r w:rsidRPr="00C43B92">
        <w:t>Шереги</w:t>
      </w:r>
      <w:proofErr w:type="spellEnd"/>
      <w:r w:rsidRPr="00C43B92">
        <w:t xml:space="preserve"> Ф. Э. Иностранные студенты в российских вузах. </w:t>
      </w:r>
      <w:proofErr w:type="gramStart"/>
      <w:r w:rsidRPr="00C43B92">
        <w:t>Раздел первый</w:t>
      </w:r>
      <w:proofErr w:type="gramEnd"/>
      <w:r w:rsidRPr="00C43B92">
        <w:t>: Россия на международном рынке образования. Раздел второй: Формирование контингента иностранных студентов для российских вузов [электронный ресурс] / Министерство образования и науки Российской Федерации. – М.: Центр социологических исследований, 2014, 228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C2D4F"/>
    <w:multiLevelType w:val="hybridMultilevel"/>
    <w:tmpl w:val="C20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C"/>
    <w:rsid w:val="0000530A"/>
    <w:rsid w:val="00016181"/>
    <w:rsid w:val="000435FC"/>
    <w:rsid w:val="00046771"/>
    <w:rsid w:val="00065DA6"/>
    <w:rsid w:val="0007259D"/>
    <w:rsid w:val="00080CBF"/>
    <w:rsid w:val="0009642B"/>
    <w:rsid w:val="000F1FB4"/>
    <w:rsid w:val="0013147E"/>
    <w:rsid w:val="00156DAC"/>
    <w:rsid w:val="001650D8"/>
    <w:rsid w:val="00175F46"/>
    <w:rsid w:val="001852F0"/>
    <w:rsid w:val="001A239D"/>
    <w:rsid w:val="001A4636"/>
    <w:rsid w:val="001D5F8F"/>
    <w:rsid w:val="001F23F8"/>
    <w:rsid w:val="001F5A51"/>
    <w:rsid w:val="00201203"/>
    <w:rsid w:val="00273F82"/>
    <w:rsid w:val="003142D2"/>
    <w:rsid w:val="003143BE"/>
    <w:rsid w:val="00345BB9"/>
    <w:rsid w:val="003C7E7C"/>
    <w:rsid w:val="003F6D6B"/>
    <w:rsid w:val="00451B93"/>
    <w:rsid w:val="004836A3"/>
    <w:rsid w:val="00487CF3"/>
    <w:rsid w:val="004B6046"/>
    <w:rsid w:val="004D5B99"/>
    <w:rsid w:val="004F186D"/>
    <w:rsid w:val="0050506C"/>
    <w:rsid w:val="00512DFF"/>
    <w:rsid w:val="005218D8"/>
    <w:rsid w:val="00530EFD"/>
    <w:rsid w:val="00532CD2"/>
    <w:rsid w:val="00561203"/>
    <w:rsid w:val="00581240"/>
    <w:rsid w:val="005863E7"/>
    <w:rsid w:val="005A5CF1"/>
    <w:rsid w:val="005D5B63"/>
    <w:rsid w:val="005E6932"/>
    <w:rsid w:val="00601565"/>
    <w:rsid w:val="006A338F"/>
    <w:rsid w:val="006E0071"/>
    <w:rsid w:val="006E2AFF"/>
    <w:rsid w:val="006E3D59"/>
    <w:rsid w:val="006E7530"/>
    <w:rsid w:val="006F00B1"/>
    <w:rsid w:val="0070020A"/>
    <w:rsid w:val="00707441"/>
    <w:rsid w:val="00754AA0"/>
    <w:rsid w:val="00757845"/>
    <w:rsid w:val="00761AA3"/>
    <w:rsid w:val="007924B4"/>
    <w:rsid w:val="007F2ABE"/>
    <w:rsid w:val="007F5580"/>
    <w:rsid w:val="0080378F"/>
    <w:rsid w:val="00812192"/>
    <w:rsid w:val="00835371"/>
    <w:rsid w:val="008467A1"/>
    <w:rsid w:val="008872AC"/>
    <w:rsid w:val="008B0615"/>
    <w:rsid w:val="008C3B2F"/>
    <w:rsid w:val="00900D62"/>
    <w:rsid w:val="0091045E"/>
    <w:rsid w:val="009609D7"/>
    <w:rsid w:val="00962E62"/>
    <w:rsid w:val="00967C4C"/>
    <w:rsid w:val="00992B91"/>
    <w:rsid w:val="009B4F6B"/>
    <w:rsid w:val="009B5819"/>
    <w:rsid w:val="009D0A99"/>
    <w:rsid w:val="009D2227"/>
    <w:rsid w:val="00A01DE6"/>
    <w:rsid w:val="00A25F82"/>
    <w:rsid w:val="00A36206"/>
    <w:rsid w:val="00A55E6B"/>
    <w:rsid w:val="00A6361F"/>
    <w:rsid w:val="00AA7428"/>
    <w:rsid w:val="00AC2A18"/>
    <w:rsid w:val="00AF5F39"/>
    <w:rsid w:val="00B02FA9"/>
    <w:rsid w:val="00B360FC"/>
    <w:rsid w:val="00B634F1"/>
    <w:rsid w:val="00B95078"/>
    <w:rsid w:val="00BA4368"/>
    <w:rsid w:val="00BA5799"/>
    <w:rsid w:val="00C1125F"/>
    <w:rsid w:val="00C12B21"/>
    <w:rsid w:val="00C43B92"/>
    <w:rsid w:val="00C4660E"/>
    <w:rsid w:val="00C640FE"/>
    <w:rsid w:val="00C83796"/>
    <w:rsid w:val="00D16BE8"/>
    <w:rsid w:val="00D34867"/>
    <w:rsid w:val="00D7661D"/>
    <w:rsid w:val="00D866C6"/>
    <w:rsid w:val="00D95436"/>
    <w:rsid w:val="00DF3A9A"/>
    <w:rsid w:val="00E07B3F"/>
    <w:rsid w:val="00E35BE2"/>
    <w:rsid w:val="00E466A8"/>
    <w:rsid w:val="00E77EBC"/>
    <w:rsid w:val="00E86F64"/>
    <w:rsid w:val="00EA5C99"/>
    <w:rsid w:val="00EB1C55"/>
    <w:rsid w:val="00EE711C"/>
    <w:rsid w:val="00F0434E"/>
    <w:rsid w:val="00F27ABD"/>
    <w:rsid w:val="00F361F6"/>
    <w:rsid w:val="00F85DC8"/>
    <w:rsid w:val="00FC3998"/>
    <w:rsid w:val="00FC4FB8"/>
    <w:rsid w:val="00FD0566"/>
    <w:rsid w:val="00F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362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62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6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2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362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62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CA32-2EC5-47F7-B174-2093D363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sav_ov</dc:creator>
  <cp:lastModifiedBy>Пользователь</cp:lastModifiedBy>
  <cp:revision>2</cp:revision>
  <dcterms:created xsi:type="dcterms:W3CDTF">2014-05-15T01:47:00Z</dcterms:created>
  <dcterms:modified xsi:type="dcterms:W3CDTF">2014-05-15T01:47:00Z</dcterms:modified>
</cp:coreProperties>
</file>