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63" w:rsidRDefault="00324663" w:rsidP="003246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Эндрюшко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24663" w:rsidRPr="00324663" w:rsidRDefault="00324663" w:rsidP="003246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246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Иркутск</w:t>
      </w:r>
    </w:p>
    <w:p w:rsidR="00324663" w:rsidRPr="00324663" w:rsidRDefault="00324663" w:rsidP="003246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3246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466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</w:t>
      </w:r>
      <w:proofErr w:type="spellEnd"/>
      <w:r w:rsidRPr="0032466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32466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4663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2466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86D5E" w:rsidRPr="00C86D5E" w:rsidRDefault="00C86D5E" w:rsidP="00324663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вопросам о</w:t>
      </w:r>
      <w:r w:rsidRPr="00C86D5E">
        <w:rPr>
          <w:rFonts w:ascii="Times New Roman" w:hAnsi="Times New Roman" w:cs="Times New Roman"/>
          <w:b/>
          <w:sz w:val="24"/>
          <w:szCs w:val="24"/>
        </w:rPr>
        <w:t>риентированност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Pr="00C86D5E">
        <w:rPr>
          <w:rFonts w:ascii="Times New Roman" w:hAnsi="Times New Roman" w:cs="Times New Roman"/>
          <w:b/>
          <w:sz w:val="24"/>
          <w:szCs w:val="24"/>
        </w:rPr>
        <w:t xml:space="preserve"> студентов иркутских вузов на миграционную мобильность</w:t>
      </w:r>
    </w:p>
    <w:p w:rsidR="00301B57" w:rsidRPr="00301B57" w:rsidRDefault="00301B57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B57">
        <w:rPr>
          <w:rFonts w:ascii="Times New Roman" w:hAnsi="Times New Roman" w:cs="Times New Roman"/>
          <w:sz w:val="24"/>
          <w:szCs w:val="24"/>
        </w:rPr>
        <w:t>Всемирная история в значительной степени является историей миграций, поскольку именно под их влиянием формировались регионы и страны, складывалась социальная структура, экономическая, политическая и культурная жизнь. Миграции населения – перемещения населения, связанные с переменой места жительства. Миграция населения, с одной стороны, - это составная часть общественных отношений, складывающихся между людьми, с другой – это индикатор проблем во всех сферах жизни людей.</w:t>
      </w:r>
    </w:p>
    <w:p w:rsidR="00653C33" w:rsidRDefault="00301B57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B57">
        <w:rPr>
          <w:rFonts w:ascii="Times New Roman" w:hAnsi="Times New Roman" w:cs="Times New Roman"/>
          <w:sz w:val="24"/>
          <w:szCs w:val="24"/>
        </w:rPr>
        <w:t>Миграция стала объектом исследований зарубежных социологов во второй половине XX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B57">
        <w:rPr>
          <w:rFonts w:ascii="Times New Roman" w:hAnsi="Times New Roman" w:cs="Times New Roman"/>
          <w:sz w:val="24"/>
          <w:szCs w:val="24"/>
        </w:rPr>
        <w:t>Мигранты, имеющие высокий интеллектуальный, трудовой и профессиональный потенциал, рассматриваются в качестве важнейшего социально-экономического ресурса.</w:t>
      </w:r>
    </w:p>
    <w:p w:rsidR="00301B57" w:rsidRDefault="00301B57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B57">
        <w:rPr>
          <w:rFonts w:ascii="Times New Roman" w:hAnsi="Times New Roman" w:cs="Times New Roman"/>
          <w:sz w:val="24"/>
          <w:szCs w:val="24"/>
        </w:rPr>
        <w:t>В последнее время ежегодно около 30 тыс. человек только в Иркутской области совершают перемещения (переезд на постоянное место жительства) по её территории и за её пределы. Причем внешняя миграция оказывает значительное влияние на демографическую ситуацию в регионе. Большая часть мигрантов приходится на граждан с высшим образованием. Отток из Иркутской области высококвалифицированных специалистов ведет к снижению научного, творческого и культурного потенциала, сокращению численности трудовых ресурсов и соответственно к нарастанию проблем в экономической и социальной сферах.</w:t>
      </w:r>
    </w:p>
    <w:p w:rsidR="00301B57" w:rsidRPr="00301B57" w:rsidRDefault="00301B57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B57">
        <w:rPr>
          <w:rFonts w:ascii="Times New Roman" w:hAnsi="Times New Roman" w:cs="Times New Roman"/>
          <w:sz w:val="24"/>
          <w:szCs w:val="24"/>
        </w:rPr>
        <w:t xml:space="preserve">В этой связи в рамках курсового проекта нами было проведено социологическое исследование на базе Социологической лаборатории региональных проблем и инноваций ИСН и НИЧ ФГБГУ ВПО «ИГУ». Исследование являлось пилотажным и предполагало опрос (анкетирование) студентов, обучающихся на пятых курсах Иркутского государственного университета и Иркутского государственного университета путей и сообщения. Всего было опрошено 50 человек разных факультетов и направлений подготовки. </w:t>
      </w:r>
    </w:p>
    <w:p w:rsidR="00301B57" w:rsidRDefault="00301B57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1B57">
        <w:rPr>
          <w:rFonts w:ascii="Times New Roman" w:hAnsi="Times New Roman" w:cs="Times New Roman"/>
          <w:sz w:val="24"/>
          <w:szCs w:val="24"/>
        </w:rPr>
        <w:t>Цель исследования состояла в выявлении и анализе современных технологий управления миграционными процессами среди выпускников иркутских вузов в русле разработки программы удержания молодых специалистов в регионе.</w:t>
      </w:r>
    </w:p>
    <w:p w:rsidR="00D64BCF" w:rsidRDefault="00D64BCF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64BCF">
        <w:rPr>
          <w:rFonts w:ascii="Times New Roman" w:hAnsi="Times New Roman" w:cs="Times New Roman"/>
          <w:sz w:val="24"/>
          <w:szCs w:val="24"/>
        </w:rPr>
        <w:t xml:space="preserve"> ИГУ </w:t>
      </w:r>
      <w:r>
        <w:rPr>
          <w:rFonts w:ascii="Times New Roman" w:hAnsi="Times New Roman" w:cs="Times New Roman"/>
          <w:sz w:val="24"/>
          <w:szCs w:val="24"/>
        </w:rPr>
        <w:t>опрашивались студенты</w:t>
      </w:r>
      <w:r w:rsidRPr="00D64BCF">
        <w:rPr>
          <w:rFonts w:ascii="Times New Roman" w:hAnsi="Times New Roman" w:cs="Times New Roman"/>
          <w:sz w:val="24"/>
          <w:szCs w:val="24"/>
        </w:rPr>
        <w:t xml:space="preserve"> из института социальных наук,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BCF">
        <w:rPr>
          <w:rFonts w:ascii="Times New Roman" w:hAnsi="Times New Roman" w:cs="Times New Roman"/>
          <w:sz w:val="24"/>
          <w:szCs w:val="24"/>
        </w:rPr>
        <w:t>математического, физического, биологического, юридического факультетов и факультет</w:t>
      </w:r>
      <w:r>
        <w:rPr>
          <w:rFonts w:ascii="Times New Roman" w:hAnsi="Times New Roman" w:cs="Times New Roman"/>
          <w:sz w:val="24"/>
          <w:szCs w:val="24"/>
        </w:rPr>
        <w:t xml:space="preserve">а сервиса и рекламы. В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ИрГУПС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64BCF">
        <w:rPr>
          <w:rFonts w:ascii="Times New Roman" w:hAnsi="Times New Roman" w:cs="Times New Roman"/>
          <w:sz w:val="24"/>
          <w:szCs w:val="24"/>
        </w:rPr>
        <w:t>факультет</w:t>
      </w:r>
      <w:r>
        <w:rPr>
          <w:rFonts w:ascii="Times New Roman" w:hAnsi="Times New Roman" w:cs="Times New Roman"/>
          <w:sz w:val="24"/>
          <w:szCs w:val="24"/>
        </w:rPr>
        <w:t xml:space="preserve"> эксплуатации железных дорог,</w:t>
      </w:r>
      <w:r w:rsidRPr="00D64BCF">
        <w:rPr>
          <w:rFonts w:ascii="Times New Roman" w:hAnsi="Times New Roman" w:cs="Times New Roman"/>
          <w:sz w:val="24"/>
          <w:szCs w:val="24"/>
        </w:rPr>
        <w:t xml:space="preserve"> экономическ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D64BCF">
        <w:rPr>
          <w:rFonts w:ascii="Times New Roman" w:hAnsi="Times New Roman" w:cs="Times New Roman"/>
          <w:sz w:val="24"/>
          <w:szCs w:val="24"/>
        </w:rPr>
        <w:t xml:space="preserve"> факультет, факультет менеджмента и  факультет систе</w:t>
      </w:r>
      <w:r>
        <w:rPr>
          <w:rFonts w:ascii="Times New Roman" w:hAnsi="Times New Roman" w:cs="Times New Roman"/>
          <w:sz w:val="24"/>
          <w:szCs w:val="24"/>
        </w:rPr>
        <w:t xml:space="preserve">мы обеспечения движения поездов. </w:t>
      </w:r>
    </w:p>
    <w:p w:rsidR="00D64BCF" w:rsidRDefault="00C86D5E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D5E">
        <w:rPr>
          <w:rFonts w:ascii="Times New Roman" w:hAnsi="Times New Roman" w:cs="Times New Roman"/>
          <w:sz w:val="24"/>
          <w:szCs w:val="24"/>
        </w:rPr>
        <w:t>Абсолютное большинство опрошенных, а именно 62% считают, что самым распространённым видом миграции в Иркутской области является трудовая миграция. По 18% назвали также интеллектуальную миграцию и академическую мобильность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D5E" w:rsidRDefault="00C86D5E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D5E">
        <w:rPr>
          <w:rFonts w:ascii="Times New Roman" w:hAnsi="Times New Roman" w:cs="Times New Roman"/>
          <w:sz w:val="24"/>
          <w:szCs w:val="24"/>
        </w:rPr>
        <w:t>Большинство респондентов – 55,7% видят причину такой динамики миграционной мобильности в комплексе проблем, связанных с трудоустройством выпускников и занятостью молодежи. 22,9% также назвали такой вариант как недостаточное внимание профессиональным и жизненным стратегиям молодежи, 15,7% считают причиной отсутствие специальных целевых программ по управлению миграционными процессами среди выпускников вузов. За 100% взято количество полученных ответов – 70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D5E" w:rsidRDefault="00C86D5E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D5E">
        <w:rPr>
          <w:rFonts w:ascii="Times New Roman" w:hAnsi="Times New Roman" w:cs="Times New Roman"/>
          <w:sz w:val="24"/>
          <w:szCs w:val="24"/>
        </w:rPr>
        <w:t>При ответе на вопрос о том, какие каналы, пути и механизмы являются наиболее эффективными по вопросам доведения информации до выпускников вузов  27% опрошенных считают, что необходима внутри вузовская система информирования выпускников по вопросам миграционной мобильности и миграционной активности. По 23,5% склоняются к тому, что должно быть программно-целевое решение проблем на муниципальном уровне и что должно осуществляться систематическое информирование выпускников через СМИ. Менее популярными остались такие варианты как «межвузовская система информирования» и «функционирование специализированного сайта по вопросам миграционной мобильности и миграционной активности» - их назвали 11,2 и 7,1% соответственно. 4,1% респондентов затруднились ответить на данный вопрос. За 100% взято количество полученных ответов – 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D5E" w:rsidRDefault="00C86D5E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D5E">
        <w:rPr>
          <w:rFonts w:ascii="Times New Roman" w:hAnsi="Times New Roman" w:cs="Times New Roman"/>
          <w:sz w:val="24"/>
          <w:szCs w:val="24"/>
        </w:rPr>
        <w:t>Абсолютное большинство из числа опрошенных (46%) считают, что выпускник, ориентированный на выезд из региона – «выпускник, имеющий хорошие знания и компетенции, но специализация которого не востребована на региональном рынке труда». 20 % склоняются к тому, что это «как правило, это успешный выпускник, уже реализующий свою профессиональную стратегию». По 16% респондентов назвали такие варианты как «выпускник, пока не реализующий свою профессиональную и жизненную стратегию» и «выпускник, имеющий хорошие базовые знания и компетенции, но по специализации которого переизбыток специалистов в регионе». И лишь 2% назвали вариант: «это успешный выпускник, как правило, с красным дипломом, но не имеющий стажа профессиональной деятельности»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D5E" w:rsidRDefault="00C86D5E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D5E">
        <w:rPr>
          <w:rFonts w:ascii="Times New Roman" w:hAnsi="Times New Roman" w:cs="Times New Roman"/>
          <w:sz w:val="24"/>
          <w:szCs w:val="24"/>
        </w:rPr>
        <w:t xml:space="preserve">На вопрос «Планируете ли Вы переезд в другой регион?», 44% респондентов ответили, что не планируют. Процент тех, кто намерен переехать ниже, и составляет 34%. При этом </w:t>
      </w:r>
      <w:r w:rsidRPr="00C86D5E">
        <w:rPr>
          <w:rFonts w:ascii="Times New Roman" w:hAnsi="Times New Roman" w:cs="Times New Roman"/>
          <w:sz w:val="24"/>
          <w:szCs w:val="24"/>
        </w:rPr>
        <w:lastRenderedPageBreak/>
        <w:t>22% опрошенных пока затрудняются ответить на данный вопрос. Таким образом, мы видим, что процент респондентов, планирующих переезд в другой регион достаточно высок.</w:t>
      </w:r>
    </w:p>
    <w:p w:rsidR="00C86D5E" w:rsidRPr="00C86D5E" w:rsidRDefault="00C86D5E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D5E">
        <w:rPr>
          <w:rFonts w:ascii="Times New Roman" w:hAnsi="Times New Roman" w:cs="Times New Roman"/>
          <w:sz w:val="24"/>
          <w:szCs w:val="24"/>
        </w:rPr>
        <w:t xml:space="preserve">Также в ходе исследования выявлено, что студенты ИГУ в большей степени ориентированы на переезд (44%), нежели студенты </w:t>
      </w:r>
      <w:proofErr w:type="spellStart"/>
      <w:r w:rsidRPr="00C86D5E">
        <w:rPr>
          <w:rFonts w:ascii="Times New Roman" w:hAnsi="Times New Roman" w:cs="Times New Roman"/>
          <w:sz w:val="24"/>
          <w:szCs w:val="24"/>
        </w:rPr>
        <w:t>ИрГУПС</w:t>
      </w:r>
      <w:proofErr w:type="spellEnd"/>
      <w:r w:rsidRPr="00C86D5E">
        <w:rPr>
          <w:rFonts w:ascii="Times New Roman" w:hAnsi="Times New Roman" w:cs="Times New Roman"/>
          <w:sz w:val="24"/>
          <w:szCs w:val="24"/>
        </w:rPr>
        <w:t xml:space="preserve"> (24%). Из числа студентов </w:t>
      </w:r>
      <w:proofErr w:type="spellStart"/>
      <w:r w:rsidRPr="00C86D5E">
        <w:rPr>
          <w:rFonts w:ascii="Times New Roman" w:hAnsi="Times New Roman" w:cs="Times New Roman"/>
          <w:sz w:val="24"/>
          <w:szCs w:val="24"/>
        </w:rPr>
        <w:t>ИрГУПС</w:t>
      </w:r>
      <w:proofErr w:type="spellEnd"/>
      <w:r w:rsidRPr="00C86D5E">
        <w:rPr>
          <w:rFonts w:ascii="Times New Roman" w:hAnsi="Times New Roman" w:cs="Times New Roman"/>
          <w:sz w:val="24"/>
          <w:szCs w:val="24"/>
        </w:rPr>
        <w:t xml:space="preserve"> не планируют переезд 72% , а из числа студентов ИГУ лишь 4%. При этом 40% студентов ИГУ затрудняются ответить на вопрос о переезде, при том что затрудняющихся с ответом на этот же в</w:t>
      </w:r>
      <w:r>
        <w:rPr>
          <w:rFonts w:ascii="Times New Roman" w:hAnsi="Times New Roman" w:cs="Times New Roman"/>
          <w:sz w:val="24"/>
          <w:szCs w:val="24"/>
        </w:rPr>
        <w:t xml:space="preserve">опрос студентов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ИрГУПС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всего 4%</w:t>
      </w:r>
      <w:r w:rsidRPr="00C86D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D5E" w:rsidRPr="00C86D5E" w:rsidRDefault="00C86D5E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D5E">
        <w:rPr>
          <w:rFonts w:ascii="Times New Roman" w:hAnsi="Times New Roman" w:cs="Times New Roman"/>
          <w:sz w:val="24"/>
          <w:szCs w:val="24"/>
        </w:rPr>
        <w:t xml:space="preserve">Наблюдается устойчивая тенденция к тому, что студенты, рожденные в Иркутске не планируют переезжать в другой регион (55,6% опрошенных). Студенты же, рожденные за пределами Иркутской области в большей степени ориентированы на переезд (62,5%). </w:t>
      </w:r>
    </w:p>
    <w:p w:rsidR="00C86D5E" w:rsidRPr="00C86D5E" w:rsidRDefault="00C86D5E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D5E">
        <w:rPr>
          <w:rFonts w:ascii="Times New Roman" w:hAnsi="Times New Roman" w:cs="Times New Roman"/>
          <w:sz w:val="24"/>
          <w:szCs w:val="24"/>
        </w:rPr>
        <w:t>Из числа городов, в которые хотят переехать респонденты, самым популярным городом оказался Красноярск (29,4%), затем  идут Новосибирск, Санкт-Петербург и такой вариант, как «другая страна» (17,6% по каждому из них). В Москву и Московскую область собираются только 11,8%, а 5,9% планируют переехать в Краснодар.</w:t>
      </w:r>
    </w:p>
    <w:p w:rsidR="00C86D5E" w:rsidRPr="00C86D5E" w:rsidRDefault="00C86D5E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D5E">
        <w:rPr>
          <w:rFonts w:ascii="Times New Roman" w:hAnsi="Times New Roman" w:cs="Times New Roman"/>
          <w:sz w:val="24"/>
          <w:szCs w:val="24"/>
        </w:rPr>
        <w:t>По результатам исследования обнаружилось, что на данном этапе развития региона и существующей проблеме оттока молодых специалистов целесообразно разработка программы по удержанию молодых специалистов, за что высказалось  76% опрошенных. Также большинство респондентов (68%) считают создание программы по удержанию молодых специалистов своевременной мерой.</w:t>
      </w:r>
    </w:p>
    <w:p w:rsidR="00C86D5E" w:rsidRPr="00C86D5E" w:rsidRDefault="00C86D5E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D5E">
        <w:rPr>
          <w:rFonts w:ascii="Times New Roman" w:hAnsi="Times New Roman" w:cs="Times New Roman"/>
          <w:sz w:val="24"/>
          <w:szCs w:val="24"/>
        </w:rPr>
        <w:t>Социальные структуры, которые могут выделить деньги на проект, по мнению респондентов, это государственные структуры разных уровней (40%), затем это могут быть органы местного самоуправления (37,5%) и бизнес структуры (30%).</w:t>
      </w:r>
    </w:p>
    <w:p w:rsidR="00C86D5E" w:rsidRPr="00C86D5E" w:rsidRDefault="00C86D5E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D5E">
        <w:rPr>
          <w:rFonts w:ascii="Times New Roman" w:hAnsi="Times New Roman" w:cs="Times New Roman"/>
          <w:sz w:val="24"/>
          <w:szCs w:val="24"/>
        </w:rPr>
        <w:t>Среди тех респондентов, которые решили, что государственные и муниципальные структуры имеют возможность выделить деньги на проект по удержанию молодых специалистов, самыми популярными ответами стали:  Правительство Иркутской области (35,2%) и Правительство РФ (19,3%).</w:t>
      </w:r>
    </w:p>
    <w:p w:rsidR="00C86D5E" w:rsidRDefault="00C86D5E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D5E">
        <w:rPr>
          <w:rFonts w:ascii="Times New Roman" w:hAnsi="Times New Roman" w:cs="Times New Roman"/>
          <w:sz w:val="24"/>
          <w:szCs w:val="24"/>
        </w:rPr>
        <w:t>Мы попросили респондентов сформулировать предложения и рекомендации руководству вузов и органам власти Иркутской области по разработке системы мер по удержанию молодых специалистов в регионе. В качестве предложений прозвучало, что необходимо налаживать плодотворные механизмы сотрудничества с потенциальным работодателями в целях трудоустройства выпускников после вуза; требуется разработка специальных целевых программ по управлению миграционными процессами; необходимо проведение мероприятий, направленных на помощь в поиске работы молодому специалисту и др.</w:t>
      </w:r>
    </w:p>
    <w:p w:rsidR="00C86D5E" w:rsidRDefault="00C86D5E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6D5E">
        <w:rPr>
          <w:rFonts w:ascii="Times New Roman" w:hAnsi="Times New Roman" w:cs="Times New Roman"/>
          <w:sz w:val="24"/>
          <w:szCs w:val="24"/>
        </w:rPr>
        <w:lastRenderedPageBreak/>
        <w:t>Таким образом, инновационный проект «ПУМС – Перспективный город» по созданию программы удержания молодых специалистов в регионе получил поддержку по результатам проведенного исследования. Своевременно созданная система мер  по удержанию молодых специалистов поможет решить существующую проблему и будет способствовать успешному социально-экономическому развитию региона. Полагаем, что использование результатов исследования поможет при решении задач, связанных с миграционными процессами и их управлении.</w:t>
      </w:r>
    </w:p>
    <w:p w:rsidR="00301B57" w:rsidRDefault="00301B57" w:rsidP="003246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01B57" w:rsidSect="00301B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BD46E9"/>
    <w:rsid w:val="00285C1C"/>
    <w:rsid w:val="00301B57"/>
    <w:rsid w:val="00324663"/>
    <w:rsid w:val="005908BD"/>
    <w:rsid w:val="006137EA"/>
    <w:rsid w:val="00BD46E9"/>
    <w:rsid w:val="00C86D5E"/>
    <w:rsid w:val="00D6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О.А. Полюшкевич</cp:lastModifiedBy>
  <cp:revision>3</cp:revision>
  <dcterms:created xsi:type="dcterms:W3CDTF">2013-04-27T08:51:00Z</dcterms:created>
  <dcterms:modified xsi:type="dcterms:W3CDTF">2013-05-02T12:50:00Z</dcterms:modified>
</cp:coreProperties>
</file>